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CA0A" w14:textId="77777777" w:rsidR="00EC6653" w:rsidRDefault="00EC6653" w:rsidP="00EC665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lang w:eastAsia="et-EE"/>
        </w:rPr>
      </w:pPr>
      <w:r w:rsidRPr="00824802">
        <w:rPr>
          <w:rFonts w:ascii="Times New Roman" w:eastAsia="Times New Roman" w:hAnsi="Times New Roman" w:cs="Times New Roman"/>
          <w:b/>
          <w:bCs/>
          <w:color w:val="160F29"/>
          <w:bdr w:val="none" w:sz="0" w:space="0" w:color="auto" w:frame="1"/>
          <w:lang w:eastAsia="et-EE"/>
        </w:rPr>
        <w:t>Soovitused kohanemisperioodiks:</w:t>
      </w:r>
    </w:p>
    <w:p w14:paraId="2295BD59" w14:textId="3C65D9B5" w:rsidR="00EC6653" w:rsidRDefault="00EC6653" w:rsidP="00EC6653">
      <w:pPr>
        <w:pStyle w:val="Loendilik"/>
        <w:numPr>
          <w:ilvl w:val="0"/>
          <w:numId w:val="1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Kohanemisperiood kestab kuni üks nädal ja päeva pikkus on iga lapse puhul erinev. </w:t>
      </w:r>
      <w:r w:rsidR="00044E20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Võimalusel v</w:t>
      </w: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ältige 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alustuseks liiga pikka päeva.</w:t>
      </w:r>
    </w:p>
    <w:p w14:paraId="658DBF65" w14:textId="77777777" w:rsidR="00EC6653" w:rsidRPr="00DC5D3A" w:rsidRDefault="00EC6653" w:rsidP="00EC6653">
      <w:pPr>
        <w:pStyle w:val="Loendilik"/>
        <w:numPr>
          <w:ilvl w:val="0"/>
          <w:numId w:val="1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DC5D3A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Toetage last emotsionaalselt, vältides lapse juuresolekul kriitilisi  märkusi lasteaia, õpetajate ja teiste laste suhtes.</w:t>
      </w:r>
    </w:p>
    <w:p w14:paraId="09F46B26" w14:textId="77777777" w:rsidR="00EC6653" w:rsidRPr="000C4C4C" w:rsidRDefault="00EC6653" w:rsidP="00EC6653">
      <w:pPr>
        <w:pStyle w:val="Loendilik"/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Sisendage lapsesse positiivsust 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r</w:t>
      </w: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ääki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des</w:t>
      </w: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, kui tore see on, et ta käib 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nüüd </w:t>
      </w: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lasteaias.</w:t>
      </w:r>
    </w:p>
    <w:p w14:paraId="00BF4209" w14:textId="2A5DCDD8" w:rsidR="00EC6653" w:rsidRPr="000C4C4C" w:rsidRDefault="00EC6653" w:rsidP="00EC6653">
      <w:pPr>
        <w:pStyle w:val="Loendilik"/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Lastele kehtestatud piirid kehtivad lasteaias ka lapsevanemale</w:t>
      </w:r>
      <w:r w:rsidR="00044E20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.</w:t>
      </w:r>
    </w:p>
    <w:p w14:paraId="445513B5" w14:textId="77777777" w:rsidR="00EC6653" w:rsidRPr="000C4C4C" w:rsidRDefault="00EC6653" w:rsidP="00EC6653">
      <w:pPr>
        <w:pStyle w:val="Loendilik"/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Rääkige lapsele, kelle poole pöörduda abi saamiseks.</w:t>
      </w:r>
    </w:p>
    <w:p w14:paraId="0EE1E8B1" w14:textId="77777777" w:rsidR="00EC6653" w:rsidRPr="000C4C4C" w:rsidRDefault="00EC6653" w:rsidP="00EC6653">
      <w:pPr>
        <w:pStyle w:val="Loendilik"/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Arutage koos õpetajaga, mida saab laps kodunt kaasa võtta igatsuse peletamiseks (pilt, mänguasi).</w:t>
      </w:r>
    </w:p>
    <w:p w14:paraId="0BA87664" w14:textId="77777777" w:rsidR="00EC6653" w:rsidRDefault="00EC6653" w:rsidP="00EC6653">
      <w:pPr>
        <w:pStyle w:val="Loendilik"/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Õpetage last mänguasju küsima ja oma asju teiste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ga jagama</w:t>
      </w:r>
      <w:r w:rsidRPr="000C4C4C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.</w:t>
      </w:r>
    </w:p>
    <w:p w14:paraId="58D2949F" w14:textId="77777777" w:rsidR="00EC6653" w:rsidRDefault="00EC6653" w:rsidP="00EC6653">
      <w:pPr>
        <w:pStyle w:val="Loendilik"/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DC5D3A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Leppige lapsega kokku hommikune lahkumise viis (kallistus, lehvitamine jne) ja olge lahkumisel  enesekindel ning optimistlik</w:t>
      </w:r>
    </w:p>
    <w:p w14:paraId="219C7DBE" w14:textId="77777777" w:rsidR="00EC6653" w:rsidRDefault="00EC6653" w:rsidP="00EC6653">
      <w:pPr>
        <w:pStyle w:val="Loendilik"/>
        <w:numPr>
          <w:ilvl w:val="0"/>
          <w:numId w:val="1"/>
        </w:num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Tulge lapsele järgi omavahel kokkulepitud ajal</w:t>
      </w:r>
    </w:p>
    <w:p w14:paraId="0B909DAB" w14:textId="77777777" w:rsidR="00EC6653" w:rsidRDefault="00EC6653" w:rsidP="00EC6653">
      <w:pP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</w:p>
    <w:p w14:paraId="45FD7313" w14:textId="77777777" w:rsidR="00EC6653" w:rsidRDefault="00EC6653" w:rsidP="00EC6653">
      <w:pP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</w:p>
    <w:p w14:paraId="27348475" w14:textId="77777777" w:rsidR="00EC6653" w:rsidRPr="00583199" w:rsidRDefault="00EC6653" w:rsidP="00EC6653">
      <w:pPr>
        <w:jc w:val="center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noProof/>
          <w:lang w:eastAsia="et-EE"/>
        </w:rPr>
        <w:drawing>
          <wp:inline distT="0" distB="0" distL="0" distR="0" wp14:anchorId="6DF9FB36" wp14:editId="2A27349D">
            <wp:extent cx="3028211" cy="1600200"/>
            <wp:effectExtent l="0" t="0" r="0" b="0"/>
            <wp:docPr id="1" name="Picture 0" descr="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1628" cy="161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9AA">
        <w:rPr>
          <w:rFonts w:ascii="Times New Roman" w:eastAsia="Times New Roman" w:hAnsi="Times New Roman" w:cs="Times New Roman"/>
          <w:b/>
          <w:color w:val="160F29"/>
          <w:sz w:val="20"/>
          <w:szCs w:val="20"/>
          <w:lang w:eastAsia="et-EE"/>
        </w:rPr>
        <w:t>ÜTLEB SULLE</w:t>
      </w:r>
    </w:p>
    <w:p w14:paraId="24CA4D34" w14:textId="77777777" w:rsidR="00EC6653" w:rsidRPr="00583199" w:rsidRDefault="00EC6653" w:rsidP="00EC6653">
      <w:pPr>
        <w:jc w:val="center"/>
        <w:rPr>
          <w:rFonts w:ascii="Times New Roman" w:eastAsia="Times New Roman" w:hAnsi="Times New Roman" w:cs="Times New Roman"/>
          <w:b/>
          <w:color w:val="160F29"/>
          <w:sz w:val="28"/>
          <w:szCs w:val="28"/>
          <w:lang w:eastAsia="et-EE"/>
        </w:rPr>
      </w:pPr>
      <w:r w:rsidRPr="00583199">
        <w:rPr>
          <w:rFonts w:ascii="Times New Roman" w:eastAsia="Times New Roman" w:hAnsi="Times New Roman" w:cs="Times New Roman"/>
          <w:b/>
          <w:color w:val="160F29"/>
          <w:sz w:val="28"/>
          <w:szCs w:val="28"/>
          <w:lang w:eastAsia="et-EE"/>
        </w:rPr>
        <w:t>TERE TULEMAST!</w:t>
      </w:r>
    </w:p>
    <w:p w14:paraId="00008F6C" w14:textId="0790CB9E" w:rsidR="00EC6653" w:rsidRDefault="00EC6653" w:rsidP="00EC6653">
      <w:pPr>
        <w:jc w:val="center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</w:p>
    <w:p w14:paraId="33EF17E4" w14:textId="77777777" w:rsidR="00044E20" w:rsidRDefault="00044E20" w:rsidP="00EC6653">
      <w:pPr>
        <w:jc w:val="center"/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</w:pPr>
    </w:p>
    <w:p w14:paraId="688CE00B" w14:textId="77777777" w:rsidR="00044E20" w:rsidRDefault="00044E20" w:rsidP="00EC6653">
      <w:pPr>
        <w:jc w:val="center"/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</w:pPr>
    </w:p>
    <w:p w14:paraId="59BF7295" w14:textId="7AB59A5B" w:rsidR="00EC6653" w:rsidRPr="001E0FD9" w:rsidRDefault="00EC6653" w:rsidP="00EC6653">
      <w:pPr>
        <w:jc w:val="center"/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</w:pPr>
      <w:proofErr w:type="spellStart"/>
      <w:r w:rsidRPr="001E0FD9"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Kolla</w:t>
      </w:r>
      <w:r w:rsidR="00D757B0"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ri</w:t>
      </w:r>
      <w:r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p</w:t>
      </w:r>
      <w:r w:rsidRPr="001E0FD9"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sikud</w:t>
      </w:r>
      <w:proofErr w:type="spellEnd"/>
    </w:p>
    <w:p w14:paraId="0D3B8A18" w14:textId="2D8E61A3" w:rsidR="00EC6653" w:rsidRPr="001E0FD9" w:rsidRDefault="00D757B0" w:rsidP="00EC6653">
      <w:pPr>
        <w:jc w:val="center"/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Sini</w:t>
      </w:r>
      <w:r w:rsidR="00EC6653"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nu</w:t>
      </w:r>
      <w:r w:rsidR="00EC6653" w:rsidRPr="001E0FD9"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psikud</w:t>
      </w:r>
      <w:proofErr w:type="spellEnd"/>
    </w:p>
    <w:p w14:paraId="2C8FA751" w14:textId="396D0CB6" w:rsidR="00EC6653" w:rsidRPr="003B0F51" w:rsidRDefault="00D757B0" w:rsidP="00EC6653">
      <w:pPr>
        <w:jc w:val="center"/>
        <w:rPr>
          <w:rFonts w:ascii="Times New Roman" w:eastAsia="Times New Roman" w:hAnsi="Times New Roman" w:cs="Times New Roman"/>
          <w:color w:val="160F29"/>
          <w:sz w:val="24"/>
          <w:szCs w:val="24"/>
          <w:lang w:eastAsia="et-EE"/>
        </w:rPr>
      </w:pPr>
      <w:proofErr w:type="spellStart"/>
      <w:r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Purpur</w:t>
      </w:r>
      <w:r w:rsidR="00EC6653"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nu</w:t>
      </w:r>
      <w:r w:rsidR="00EC6653" w:rsidRPr="001E0FD9">
        <w:rPr>
          <w:rFonts w:ascii="Times New Roman" w:eastAsia="Times New Roman" w:hAnsi="Times New Roman" w:cs="Times New Roman"/>
          <w:b/>
          <w:color w:val="160F29"/>
          <w:sz w:val="24"/>
          <w:szCs w:val="24"/>
          <w:lang w:eastAsia="et-EE"/>
        </w:rPr>
        <w:t>psikud</w:t>
      </w:r>
      <w:proofErr w:type="spellEnd"/>
    </w:p>
    <w:p w14:paraId="1E129A55" w14:textId="77777777" w:rsidR="00EC6653" w:rsidRDefault="00EC6653" w:rsidP="00EC6653">
      <w:pPr>
        <w:jc w:val="center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ootavad rõõmsameelseid lapsi oma vahvatesse tuba- ja õuepesadesse mängima!</w:t>
      </w:r>
    </w:p>
    <w:p w14:paraId="4AB7626E" w14:textId="77777777" w:rsidR="00EC6653" w:rsidRDefault="00EC6653" w:rsidP="00EC6653">
      <w:pPr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7847EE99" w14:textId="77777777" w:rsidR="00EC6653" w:rsidRDefault="00EC6653" w:rsidP="00EC6653">
      <w:pPr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7A995F36" w14:textId="77777777" w:rsidR="00EC6653" w:rsidRDefault="00EC6653" w:rsidP="00EC6653">
      <w:pPr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68E68FBA" w14:textId="77777777" w:rsidR="00EC6653" w:rsidRDefault="00EC6653" w:rsidP="00EC6653">
      <w:pPr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7024CF2C" w14:textId="77777777" w:rsidR="00EC6653" w:rsidRDefault="00EC6653" w:rsidP="00EC6653">
      <w:pPr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4F2CCDCF" w14:textId="77777777" w:rsidR="00EC6653" w:rsidRDefault="00EC6653" w:rsidP="00EC6653">
      <w:pPr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23012448" w14:textId="77777777" w:rsidR="00EC6653" w:rsidRDefault="00EC6653" w:rsidP="00EC6653">
      <w:pPr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2201DF81" w14:textId="77777777" w:rsidR="00EC6653" w:rsidRDefault="00EC6653" w:rsidP="00EC6653">
      <w:pPr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04E05DBD" w14:textId="7DD9A7A8" w:rsidR="00EC6653" w:rsidRPr="00E505E2" w:rsidRDefault="00EC6653" w:rsidP="00EC6653">
      <w:pPr>
        <w:rPr>
          <w:rFonts w:ascii="Times New Roman" w:eastAsia="Times New Roman" w:hAnsi="Times New Roman" w:cs="Times New Roman"/>
          <w:b/>
          <w:color w:val="160F29"/>
          <w:lang w:eastAsia="et-EE"/>
        </w:rPr>
      </w:pPr>
      <w:r w:rsidRPr="006C3BEB">
        <w:rPr>
          <w:rFonts w:ascii="Times New Roman" w:eastAsia="Times New Roman" w:hAnsi="Times New Roman" w:cs="Times New Roman"/>
          <w:b/>
          <w:color w:val="160F29"/>
          <w:lang w:eastAsia="et-EE"/>
        </w:rPr>
        <w:t xml:space="preserve">Kõik </w:t>
      </w:r>
      <w:proofErr w:type="spellStart"/>
      <w:r w:rsidRPr="006C3BEB">
        <w:rPr>
          <w:rFonts w:ascii="Times New Roman" w:eastAsia="Times New Roman" w:hAnsi="Times New Roman" w:cs="Times New Roman"/>
          <w:b/>
          <w:color w:val="160F29"/>
          <w:lang w:eastAsia="et-EE"/>
        </w:rPr>
        <w:t>ripsiklased</w:t>
      </w:r>
      <w:proofErr w:type="spellEnd"/>
      <w:r w:rsidRPr="006C3BEB">
        <w:rPr>
          <w:rFonts w:ascii="Times New Roman" w:eastAsia="Times New Roman" w:hAnsi="Times New Roman" w:cs="Times New Roman"/>
          <w:b/>
          <w:color w:val="160F29"/>
          <w:lang w:eastAsia="et-EE"/>
        </w:rPr>
        <w:t>, nii suured kui väikesed on liikuvad, rõõmsad, loovad, nutikad ja täis mängulusti</w:t>
      </w:r>
      <w:r w:rsidRPr="006C3BEB">
        <w:rPr>
          <w:rFonts w:ascii="Times New Roman" w:eastAsia="Times New Roman" w:hAnsi="Times New Roman" w:cs="Times New Roman"/>
          <w:color w:val="160F29"/>
          <w:lang w:eastAsia="et-EE"/>
        </w:rPr>
        <w:t>.</w:t>
      </w:r>
    </w:p>
    <w:p w14:paraId="2E78BF7A" w14:textId="77777777" w:rsidR="00EC6653" w:rsidRPr="008F218A" w:rsidRDefault="00EC6653" w:rsidP="00EC6653">
      <w:pPr>
        <w:spacing w:after="0" w:line="36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8F218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Meie eesmärgiks on  lähtuda lapsest. Aidates tal olla õnnelik, õppides koos seda, kuidas teha midagi täie pühendumise, naudingu ja keskendumisega.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Koos katsetada ja avastada, koos ebaõnnestuda ja õnnestuda. </w:t>
      </w:r>
      <w:r w:rsidRPr="008F218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Uuringud on tõestanud, et õnnelikud inimesed omandavad kiiremini uusi teadmisi, mõtlevad loomingulisemalt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, on paremad suhtlejad</w:t>
      </w:r>
      <w:r w:rsidRPr="008F218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ja lahendavad edukamalt probleeme – see ongi meie tulevik.</w:t>
      </w:r>
    </w:p>
    <w:p w14:paraId="69567E6A" w14:textId="77777777" w:rsidR="00EC6653" w:rsidRPr="000E70F1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0E70F1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Lapse hea toimetulek uues 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lasteaias</w:t>
      </w:r>
      <w:r w:rsidRPr="000E70F1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 oleneb paljuski pere hoiakutest ja ootustest lasteaia suhtes.</w:t>
      </w:r>
    </w:p>
    <w:p w14:paraId="363C9335" w14:textId="77777777" w:rsidR="00EC6653" w:rsidRPr="007F3008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7F3008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Oluline on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 kõigi</w:t>
      </w:r>
      <w:r w:rsidRPr="007F3008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 positiivne häälestatus, piisava aja leidmine ja rahulik meel.</w:t>
      </w:r>
    </w:p>
    <w:p w14:paraId="4CE824E8" w14:textId="278CF84C" w:rsidR="00EC6653" w:rsidRPr="007F3008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Meie l</w:t>
      </w:r>
      <w:r w:rsidRPr="007F3008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asteaia päevakava on paindlik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, söömine toimub rühmas mis jätab võimaluse </w:t>
      </w:r>
      <w:r w:rsidR="00044E20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vajadusel 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välja kujundada oma päevarütm ning  mänguaeg. V</w:t>
      </w:r>
      <w:r w:rsidRPr="007F3008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õimalikult palju aega mängimiseks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 tähendab meie jaoks palju võimalusi mängu kaudu õppimiseks. L</w:t>
      </w:r>
      <w:r w:rsidRPr="007F3008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apse jaoks on parim, kui ta saab osaleda kõigis tegevustes, seepärast püüdke jälgida 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rühma päevakava ja kokkulepitud reegleid.</w:t>
      </w:r>
    </w:p>
    <w:p w14:paraId="00DCAB28" w14:textId="77777777" w:rsidR="00EC6653" w:rsidRPr="0055513D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Mäng ja suhtlemine on lapse jaoks tõsine töö, mille käigus saab ta palju uusi kogemusi. Kõigest kogetust on vaja puhata seepärast on  p</w:t>
      </w:r>
      <w:r w:rsidRPr="0055513D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uhkeaeg päevakavas olulise tähtsusega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.</w:t>
      </w:r>
    </w:p>
    <w:p w14:paraId="2C9ECCF6" w14:textId="331BA138" w:rsidR="00EC6653" w:rsidRPr="00FA0BD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55513D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Laste toitlustamisel lähtu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me</w:t>
      </w:r>
      <w:r w:rsidRPr="0055513D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 tervislikkuse põhimõtetest.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 Lasteaias pakume lastele hommiku-ja lõunasööki ning 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lastRenderedPageBreak/>
        <w:t xml:space="preserve">õhtuoodet, lisaks tervislikku vahepala. Lasteaia menüü on tasakaalustatud ja toidu valmistamiseks püütakse kasutada kohalikku toorainet. Kui Teie lapsel on seoses toiduga mingisuguseid probleeme, teavitage sellest rühma õpetajat. </w:t>
      </w:r>
      <w:r w:rsidRPr="002339E9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Tutvuge kindlasti ka meie kodukorraga mis</w:t>
      </w:r>
      <w:r w:rsidR="00515724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 on leitav</w:t>
      </w:r>
      <w:r w:rsidRPr="002339E9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 meie</w:t>
      </w:r>
      <w:r>
        <w:rPr>
          <w:rFonts w:ascii="Times New Roman" w:eastAsia="Times New Roman" w:hAnsi="Times New Roman" w:cs="Times New Roman"/>
          <w:b/>
          <w:color w:val="160F29"/>
          <w:sz w:val="20"/>
          <w:szCs w:val="20"/>
          <w:lang w:eastAsia="et-EE"/>
        </w:rPr>
        <w:t xml:space="preserve"> </w:t>
      </w:r>
      <w:r w:rsidRPr="00C5394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t-EE"/>
        </w:rPr>
        <w:t>kodulehel:</w:t>
      </w:r>
      <w:r w:rsidRPr="008A09E6">
        <w:rPr>
          <w:rFonts w:ascii="Times New Roman" w:eastAsia="Times New Roman" w:hAnsi="Times New Roman" w:cs="Times New Roman"/>
          <w:color w:val="000000" w:themeColor="text1"/>
          <w:lang w:eastAsia="et-EE"/>
        </w:rPr>
        <w:t xml:space="preserve"> </w:t>
      </w:r>
      <w:r w:rsidRPr="00C53949">
        <w:rPr>
          <w:rFonts w:ascii="Times New Roman" w:eastAsia="Times New Roman" w:hAnsi="Times New Roman" w:cs="Times New Roman"/>
          <w:b/>
          <w:color w:val="000000" w:themeColor="text1"/>
          <w:lang w:eastAsia="et-EE"/>
        </w:rPr>
        <w:t>www.ripsik.ee</w:t>
      </w:r>
    </w:p>
    <w:p w14:paraId="6329D262" w14:textId="77777777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5678D6D9" w14:textId="77777777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74D731DF" w14:textId="77777777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160F29"/>
          <w:lang w:eastAsia="et-EE"/>
        </w:rPr>
      </w:pPr>
    </w:p>
    <w:p w14:paraId="7EA13F8E" w14:textId="77777777" w:rsidR="00EC6653" w:rsidRPr="003228C6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color w:val="160F29"/>
          <w:lang w:eastAsia="et-EE"/>
        </w:rPr>
      </w:pPr>
      <w:r w:rsidRPr="003228C6">
        <w:rPr>
          <w:rFonts w:ascii="Times New Roman" w:eastAsia="Times New Roman" w:hAnsi="Times New Roman" w:cs="Times New Roman"/>
          <w:b/>
          <w:color w:val="160F29"/>
          <w:lang w:eastAsia="et-EE"/>
        </w:rPr>
        <w:t>Meie päev</w:t>
      </w:r>
    </w:p>
    <w:p w14:paraId="0B101B0F" w14:textId="6A479679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7.00-8.30 laste saabumine, mänguaeg</w:t>
      </w:r>
    </w:p>
    <w:p w14:paraId="03EAB44B" w14:textId="253A77E1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8.</w:t>
      </w:r>
      <w:r w:rsidR="00E2692A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3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0-9.00 hommikusöök</w:t>
      </w:r>
    </w:p>
    <w:p w14:paraId="5E134A4E" w14:textId="2C3B6080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9.00-12.15 planeeritud tegevused,</w:t>
      </w:r>
    </w:p>
    <w:p w14:paraId="251680DB" w14:textId="77777777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vaba mäng õues  ja toas</w:t>
      </w:r>
    </w:p>
    <w:p w14:paraId="6B5A2853" w14:textId="1765A2E0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12.30-1</w:t>
      </w:r>
      <w:r w:rsidR="00044E20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3.00 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lõunasöök</w:t>
      </w:r>
    </w:p>
    <w:p w14:paraId="7CC9DF07" w14:textId="77777777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13.00-15.00 puhkeaeg</w:t>
      </w:r>
    </w:p>
    <w:p w14:paraId="677DF884" w14:textId="77777777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15.30-16.00 õhtuoode</w:t>
      </w:r>
    </w:p>
    <w:p w14:paraId="66B3CC39" w14:textId="77777777" w:rsidR="00EC6653" w:rsidRDefault="00EC6653" w:rsidP="00EC6653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16.00-18.00 vaba mäng, tegevused õues, kojuminek</w:t>
      </w:r>
    </w:p>
    <w:p w14:paraId="1AAE929B" w14:textId="77777777" w:rsidR="00EC6653" w:rsidRDefault="00EC6653" w:rsidP="00EC665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363B0D5D" w14:textId="77777777" w:rsidR="00EC6653" w:rsidRDefault="00EC6653" w:rsidP="00EC665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127C8673" w14:textId="77777777" w:rsidR="00EC6653" w:rsidRDefault="00EC6653" w:rsidP="00EC665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4E3E9F33" w14:textId="77777777" w:rsidR="00EC6653" w:rsidRDefault="00EC6653" w:rsidP="00EC665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536E54EC" w14:textId="77777777" w:rsidR="00EC6653" w:rsidRDefault="00EC6653" w:rsidP="00EC665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4ABCC311" w14:textId="77777777" w:rsidR="00EC6653" w:rsidRDefault="00EC6653" w:rsidP="00EC665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46943B24" w14:textId="77777777" w:rsidR="00EC6653" w:rsidRDefault="00EC6653" w:rsidP="00EC665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3FADB75C" w14:textId="77777777" w:rsidR="00EC6653" w:rsidRDefault="00EC6653" w:rsidP="00EC665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066011C0" w14:textId="77777777" w:rsidR="00EC6653" w:rsidRPr="00C113A0" w:rsidRDefault="00EC6653" w:rsidP="00EC6653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C113A0">
        <w:rPr>
          <w:rFonts w:ascii="Times New Roman" w:hAnsi="Times New Roman" w:cs="Times New Roman"/>
          <w:b/>
          <w:color w:val="222222"/>
          <w:shd w:val="clear" w:color="auto" w:fill="FFFFFF"/>
        </w:rPr>
        <w:t>Elu lasteaias</w:t>
      </w:r>
    </w:p>
    <w:p w14:paraId="2E95B79C" w14:textId="77777777" w:rsidR="00EC6653" w:rsidRDefault="00EC6653" w:rsidP="00EC6653">
      <w:pPr>
        <w:spacing w:line="360" w:lineRule="auto"/>
        <w:rPr>
          <w:rFonts w:ascii="Times New Roman" w:eastAsia="Times New Roman" w:hAnsi="Times New Roman" w:cs="Times New Roman"/>
          <w:b/>
          <w:color w:val="160F29"/>
          <w:lang w:eastAsia="et-EE"/>
        </w:rPr>
      </w:pP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Meie põhitegevuseks on mäng. Läbi mänguliste tegevuste valmistume ette eluks. Õppe-kasvatustegevuste kavandamisel ja korraldamisel lähtume laste vanusest ja huvist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ning 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õppekava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de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st. Tegevust planeerides lõimime erinevate valdkondade tegevusi. Meie väärtustame protsessi, selle käigus saadud teadmisi ja kogemusi.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Olulise osa päevast veedame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nii siseruumides kui õues 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aktiivselt liikudes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Mugavad, jalga toetavad jalanõud ning aktiivset mängu võimaldavad riided toas ja ilmastikukindlad riided ja jalanõud õues võimaldavad tunda end lapsena ja  lasteaiapäeva nautida.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Määrdunud riided on märk tegutsemise tuhinast ja seda ei saa lapsele pahaks panna. 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Vahetusriided kapis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lahendavad nii mõnegi probleemi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Parimad tulemused lapse arengus sünnivad vanemate ja lasteaia koostööst.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Lasteaed on kodu toetaja, sõbralik ja aktiivne koostööpartner. Koos seatud sihid ja liikumine ühiste eesmärkide poole on lapse arengu toetamiseks kõige olulisem.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Teie o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salemine lasteaia korraldatud ettevõtmiste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ja arutelud lasteaiapäeva üle 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valmista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vad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lapsele rõõmu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ning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anna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vad</w:t>
      </w:r>
      <w:r w:rsidRPr="00C113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talle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teadmise, et ka tema tegemised on tähtsad ja pakuvad Teile huvi.</w:t>
      </w:r>
    </w:p>
    <w:p w14:paraId="40B1B2BD" w14:textId="77777777" w:rsidR="00EC6653" w:rsidRDefault="00EC6653" w:rsidP="00EC6653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7C22D90B" w14:textId="77777777" w:rsidR="00EC6653" w:rsidRDefault="00EC6653" w:rsidP="00EC6653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FED79C6" w14:textId="77777777" w:rsidR="00EC6653" w:rsidRDefault="00EC6653" w:rsidP="00EC6653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346587A8" w14:textId="77777777" w:rsidR="00EC6653" w:rsidRDefault="00EC6653" w:rsidP="00EC6653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361212FF" w14:textId="77777777" w:rsidR="00EC6653" w:rsidRDefault="00EC6653" w:rsidP="00EC6653">
      <w:pPr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E6F87BE" w14:textId="77777777" w:rsidR="00EC6653" w:rsidRPr="00D10EAA" w:rsidRDefault="00EC6653" w:rsidP="00EC6653">
      <w:pPr>
        <w:spacing w:line="360" w:lineRule="auto"/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 w:rsidRPr="00D10EAA">
        <w:rPr>
          <w:rFonts w:ascii="Times New Roman" w:hAnsi="Times New Roman"/>
          <w:b/>
          <w:color w:val="000000"/>
        </w:rPr>
        <w:t>Oluline teada</w:t>
      </w:r>
    </w:p>
    <w:p w14:paraId="47B76C53" w14:textId="77777777" w:rsidR="00EC6653" w:rsidRPr="00465C6C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160F29"/>
          <w:sz w:val="20"/>
          <w:szCs w:val="20"/>
          <w:lang w:eastAsia="et-EE"/>
        </w:rPr>
      </w:pPr>
      <w:r w:rsidRPr="00465C6C">
        <w:rPr>
          <w:rFonts w:ascii="Times New Roman" w:hAnsi="Times New Roman"/>
          <w:color w:val="000000"/>
          <w:sz w:val="20"/>
          <w:szCs w:val="20"/>
        </w:rPr>
        <w:t>Tagamaks head infovahetust liitub iga lapse vähemalt üks vanem</w:t>
      </w:r>
      <w:r w:rsidRPr="00465C6C">
        <w:rPr>
          <w:rFonts w:ascii="Times New Roman" w:hAnsi="Times New Roman"/>
          <w:b/>
          <w:color w:val="000000"/>
          <w:sz w:val="20"/>
          <w:szCs w:val="20"/>
        </w:rPr>
        <w:t xml:space="preserve"> infosüsteemiga ELIIS -www.eliis.ee.</w:t>
      </w:r>
    </w:p>
    <w:p w14:paraId="62C37FFF" w14:textId="088602E2" w:rsidR="00EC6653" w:rsidRPr="008903D7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8903D7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Lasteaia kohatasu 2</w:t>
      </w:r>
      <w:r w:rsidR="003368CB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022 aastast</w:t>
      </w:r>
      <w:r w:rsidRPr="008903D7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 on </w:t>
      </w:r>
      <w:r w:rsidR="003368CB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52.32</w:t>
      </w:r>
    </w:p>
    <w:p w14:paraId="01123D4C" w14:textId="77777777" w:rsidR="00EC6653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8903D7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Lapse toidupäeva maksumus on 1.50</w:t>
      </w:r>
    </w:p>
    <w:p w14:paraId="33C6300D" w14:textId="0F401980" w:rsidR="00EC6653" w:rsidRPr="008903D7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Lapse puuduma jäämisest teavitada lasteaeda eelmisel päeval kella </w:t>
      </w:r>
      <w:r w:rsidR="00E2692A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9</w:t>
      </w: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ks</w:t>
      </w:r>
      <w:proofErr w:type="spellEnd"/>
    </w:p>
    <w:p w14:paraId="552E3957" w14:textId="77777777" w:rsidR="00EC6653" w:rsidRPr="008903D7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8903D7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Maksetähtaeg  iga kuu 25. kuupäev</w:t>
      </w:r>
    </w:p>
    <w:p w14:paraId="695AA30B" w14:textId="77777777" w:rsidR="00EC6653" w:rsidRPr="008903D7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8903D7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Lasteaed on avatud 7.00-18.00</w:t>
      </w:r>
    </w:p>
    <w:p w14:paraId="552DDCD3" w14:textId="77777777" w:rsidR="00EC6653" w:rsidRPr="008903D7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8903D7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Liikudes lasteaia siseruumides, kannavad kõik vahetusjalatseid</w:t>
      </w:r>
    </w:p>
    <w:p w14:paraId="5B7D5FD8" w14:textId="77777777" w:rsidR="00EC6653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 w:rsidRPr="008903D7"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Sulge alati enda järel värav!</w:t>
      </w:r>
    </w:p>
    <w:p w14:paraId="73D2CF76" w14:textId="77777777" w:rsidR="00EC6653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Ära võta lasteaia õuealale kaasa lemmikloomi</w:t>
      </w:r>
    </w:p>
    <w:p w14:paraId="796DD494" w14:textId="77777777" w:rsidR="00EC6653" w:rsidRPr="008903D7" w:rsidRDefault="00EC6653" w:rsidP="00EC6653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</w:pPr>
      <w:r>
        <w:rPr>
          <w:rFonts w:ascii="Times New Roman" w:eastAsia="Times New Roman" w:hAnsi="Times New Roman" w:cs="Times New Roman"/>
          <w:color w:val="160F29"/>
          <w:sz w:val="20"/>
          <w:szCs w:val="20"/>
          <w:lang w:eastAsia="et-EE"/>
        </w:rPr>
        <w:t>Pargi auto selleks ettenähtud kohale</w:t>
      </w:r>
    </w:p>
    <w:p w14:paraId="05813592" w14:textId="77777777" w:rsidR="00EC6653" w:rsidRDefault="00EC6653" w:rsidP="00EC6653">
      <w:pPr>
        <w:spacing w:line="36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48F0C2A2" w14:textId="77777777" w:rsidR="00EC6653" w:rsidRPr="008903D7" w:rsidRDefault="00EC6653" w:rsidP="00EC6653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903D7">
        <w:rPr>
          <w:rFonts w:ascii="Times New Roman" w:hAnsi="Times New Roman" w:cs="Times New Roman"/>
          <w:color w:val="222222"/>
          <w:shd w:val="clear" w:color="auto" w:fill="FFFFFF"/>
        </w:rPr>
        <w:t>Kontaktid:</w:t>
      </w:r>
    </w:p>
    <w:p w14:paraId="57679B37" w14:textId="77777777" w:rsidR="00EC6653" w:rsidRDefault="00EC6653" w:rsidP="00EC6653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903D7">
        <w:rPr>
          <w:rFonts w:ascii="Times New Roman" w:hAnsi="Times New Roman" w:cs="Times New Roman"/>
          <w:color w:val="222222"/>
          <w:shd w:val="clear" w:color="auto" w:fill="FFFFFF"/>
        </w:rPr>
        <w:t>Aadress: Mõisatamme 30, Vahi alevik, Tartumaa 60534</w:t>
      </w:r>
    </w:p>
    <w:p w14:paraId="3CBA6911" w14:textId="77777777" w:rsidR="00EC6653" w:rsidRDefault="00EC6653" w:rsidP="00EC6653">
      <w:pPr>
        <w:spacing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Koduleht: </w:t>
      </w:r>
      <w:hyperlink r:id="rId6" w:history="1">
        <w:r w:rsidRPr="008471E4">
          <w:rPr>
            <w:rStyle w:val="Hperlink"/>
            <w:rFonts w:ascii="Times New Roman" w:hAnsi="Times New Roman" w:cs="Times New Roman"/>
            <w:shd w:val="clear" w:color="auto" w:fill="FFFFFF"/>
          </w:rPr>
          <w:t>www.ripsik.ee</w:t>
        </w:r>
      </w:hyperlink>
    </w:p>
    <w:p w14:paraId="565D9415" w14:textId="77777777" w:rsidR="00EC6653" w:rsidRDefault="00EC6653" w:rsidP="00EC6653">
      <w:pPr>
        <w:spacing w:after="0" w:line="36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8903D7">
        <w:rPr>
          <w:rFonts w:ascii="Times New Roman" w:hAnsi="Times New Roman" w:cs="Times New Roman"/>
          <w:color w:val="222222"/>
          <w:shd w:val="clear" w:color="auto" w:fill="FFFFFF"/>
        </w:rPr>
        <w:t xml:space="preserve">E- </w:t>
      </w:r>
      <w:proofErr w:type="spellStart"/>
      <w:r w:rsidRPr="008903D7">
        <w:rPr>
          <w:rFonts w:ascii="Times New Roman" w:hAnsi="Times New Roman" w:cs="Times New Roman"/>
          <w:color w:val="222222"/>
          <w:shd w:val="clear" w:color="auto" w:fill="FFFFFF"/>
        </w:rPr>
        <w:t>mail:</w:t>
      </w:r>
      <w:hyperlink r:id="rId7" w:history="1">
        <w:r w:rsidRPr="008903D7">
          <w:rPr>
            <w:rStyle w:val="Hperlink"/>
            <w:rFonts w:ascii="Times New Roman" w:hAnsi="Times New Roman" w:cs="Times New Roman"/>
            <w:shd w:val="clear" w:color="auto" w:fill="FFFFFF"/>
          </w:rPr>
          <w:t>ripsik@ripsik.edu.ee</w:t>
        </w:r>
        <w:proofErr w:type="spellEnd"/>
      </w:hyperlink>
    </w:p>
    <w:p w14:paraId="5F06BA7A" w14:textId="15DFC3BB" w:rsidR="00EC6653" w:rsidRDefault="00EC6653" w:rsidP="00EC6653">
      <w:pPr>
        <w:spacing w:after="0" w:line="360" w:lineRule="auto"/>
        <w:rPr>
          <w:rFonts w:ascii="Times New Roman" w:hAnsi="Times New Roman" w:cs="Times New Roman"/>
          <w:color w:val="505050"/>
          <w:spacing w:val="3"/>
          <w:shd w:val="clear" w:color="auto" w:fill="FFFFFF"/>
        </w:rPr>
      </w:pPr>
      <w:r w:rsidRPr="009237B9">
        <w:rPr>
          <w:rFonts w:ascii="Times New Roman" w:hAnsi="Times New Roman" w:cs="Times New Roman"/>
          <w:color w:val="222222"/>
          <w:shd w:val="clear" w:color="auto" w:fill="FFFFFF"/>
        </w:rPr>
        <w:t>Tel.</w:t>
      </w:r>
      <w:r w:rsidRPr="009237B9">
        <w:rPr>
          <w:rFonts w:ascii="Times New Roman" w:hAnsi="Times New Roman" w:cs="Times New Roman"/>
        </w:rPr>
        <w:t xml:space="preserve"> </w:t>
      </w:r>
      <w:r w:rsidRPr="009237B9">
        <w:rPr>
          <w:rFonts w:ascii="Times New Roman" w:hAnsi="Times New Roman" w:cs="Times New Roman"/>
          <w:color w:val="505050"/>
          <w:spacing w:val="3"/>
          <w:shd w:val="clear" w:color="auto" w:fill="FFFFFF"/>
        </w:rPr>
        <w:t>+372 52 40</w:t>
      </w:r>
      <w:r w:rsidR="00EF61E1">
        <w:rPr>
          <w:rFonts w:ascii="Times New Roman" w:hAnsi="Times New Roman" w:cs="Times New Roman"/>
          <w:color w:val="505050"/>
          <w:spacing w:val="3"/>
          <w:shd w:val="clear" w:color="auto" w:fill="FFFFFF"/>
        </w:rPr>
        <w:t> </w:t>
      </w:r>
      <w:r w:rsidRPr="009237B9">
        <w:rPr>
          <w:rFonts w:ascii="Times New Roman" w:hAnsi="Times New Roman" w:cs="Times New Roman"/>
          <w:color w:val="505050"/>
          <w:spacing w:val="3"/>
          <w:shd w:val="clear" w:color="auto" w:fill="FFFFFF"/>
        </w:rPr>
        <w:t>8</w:t>
      </w:r>
      <w:r w:rsidR="00EF61E1">
        <w:rPr>
          <w:rFonts w:ascii="Times New Roman" w:hAnsi="Times New Roman" w:cs="Times New Roman"/>
          <w:color w:val="505050"/>
          <w:spacing w:val="3"/>
          <w:shd w:val="clear" w:color="auto" w:fill="FFFFFF"/>
        </w:rPr>
        <w:t>88</w:t>
      </w:r>
    </w:p>
    <w:p w14:paraId="5DAB8289" w14:textId="702CE520" w:rsidR="00EF61E1" w:rsidRDefault="00EF61E1" w:rsidP="00EC6653">
      <w:pPr>
        <w:spacing w:after="0" w:line="360" w:lineRule="auto"/>
        <w:rPr>
          <w:rFonts w:ascii="Times New Roman" w:hAnsi="Times New Roman" w:cs="Times New Roman"/>
          <w:color w:val="505050"/>
          <w:spacing w:val="3"/>
          <w:shd w:val="clear" w:color="auto" w:fill="FFFFFF"/>
        </w:rPr>
      </w:pPr>
      <w:r>
        <w:rPr>
          <w:rFonts w:ascii="Times New Roman" w:hAnsi="Times New Roman" w:cs="Times New Roman"/>
          <w:color w:val="505050"/>
          <w:spacing w:val="3"/>
          <w:shd w:val="clear" w:color="auto" w:fill="FFFFFF"/>
        </w:rPr>
        <w:t xml:space="preserve">Õppejuht:+372 5240819        </w:t>
      </w:r>
    </w:p>
    <w:p w14:paraId="202CB3C9" w14:textId="77777777" w:rsidR="00EC6653" w:rsidRPr="009237B9" w:rsidRDefault="00EC6653" w:rsidP="00EC6653">
      <w:pPr>
        <w:spacing w:after="0" w:line="360" w:lineRule="auto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505050"/>
          <w:spacing w:val="3"/>
          <w:shd w:val="clear" w:color="auto" w:fill="FFFFFF"/>
        </w:rPr>
        <w:t xml:space="preserve">Majandusjuht: </w:t>
      </w:r>
      <w:r w:rsidRPr="009237B9">
        <w:rPr>
          <w:rFonts w:ascii="Times New Roman" w:hAnsi="Times New Roman" w:cs="Times New Roman"/>
          <w:color w:val="505050"/>
          <w:spacing w:val="3"/>
          <w:shd w:val="clear" w:color="auto" w:fill="FFFFFF"/>
        </w:rPr>
        <w:t>+372 5</w:t>
      </w:r>
      <w:r>
        <w:rPr>
          <w:rFonts w:ascii="Times New Roman" w:hAnsi="Times New Roman" w:cs="Times New Roman"/>
          <w:color w:val="505050"/>
          <w:spacing w:val="3"/>
          <w:shd w:val="clear" w:color="auto" w:fill="FFFFFF"/>
        </w:rPr>
        <w:t>3240889</w:t>
      </w:r>
    </w:p>
    <w:p w14:paraId="53C53421" w14:textId="77777777" w:rsidR="005D37DF" w:rsidRDefault="005D37DF"/>
    <w:sectPr w:rsidR="005D37DF" w:rsidSect="00AF70A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2228"/>
    <w:multiLevelType w:val="hybridMultilevel"/>
    <w:tmpl w:val="3A2AB6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E7B89"/>
    <w:multiLevelType w:val="hybridMultilevel"/>
    <w:tmpl w:val="353A4136"/>
    <w:lvl w:ilvl="0" w:tplc="042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938366083">
    <w:abstractNumId w:val="1"/>
  </w:num>
  <w:num w:numId="2" w16cid:durableId="171337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53"/>
    <w:rsid w:val="00044E20"/>
    <w:rsid w:val="003368CB"/>
    <w:rsid w:val="00515724"/>
    <w:rsid w:val="005D37DF"/>
    <w:rsid w:val="00662D79"/>
    <w:rsid w:val="00D757B0"/>
    <w:rsid w:val="00E2692A"/>
    <w:rsid w:val="00EC6653"/>
    <w:rsid w:val="00E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13E8"/>
  <w15:chartTrackingRefBased/>
  <w15:docId w15:val="{D3BB01DB-AB91-40D2-9D4D-D91ECD7A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C66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C665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EC6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psik@ripsik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psik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Luik</dc:creator>
  <cp:keywords/>
  <dc:description/>
  <cp:lastModifiedBy>Ülle Luik</cp:lastModifiedBy>
  <cp:revision>2</cp:revision>
  <dcterms:created xsi:type="dcterms:W3CDTF">2022-07-22T05:50:00Z</dcterms:created>
  <dcterms:modified xsi:type="dcterms:W3CDTF">2022-07-22T05:50:00Z</dcterms:modified>
</cp:coreProperties>
</file>